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39" w:rsidRPr="00635539" w:rsidRDefault="00635539" w:rsidP="00635539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635539">
        <w:rPr>
          <w:rFonts w:ascii="Arial" w:eastAsia="Times New Roman" w:hAnsi="Arial" w:cs="Arial"/>
          <w:i/>
          <w:iCs/>
          <w:color w:val="252525"/>
          <w:sz w:val="19"/>
          <w:szCs w:val="19"/>
          <w:lang w:eastAsia="ru-RU"/>
        </w:rPr>
        <w:t>"Телефон доверия" Министерства общего и профессионального образования Свердловской области по вопросам противодействия коррупции: (343) 312-00-04</w:t>
      </w:r>
    </w:p>
    <w:p w:rsidR="00635539" w:rsidRPr="00635539" w:rsidRDefault="00635539" w:rsidP="00635539">
      <w:pPr>
        <w:shd w:val="clear" w:color="auto" w:fill="F5F5EA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635539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</w:t>
      </w:r>
    </w:p>
    <w:p w:rsidR="00635539" w:rsidRPr="00635539" w:rsidRDefault="00635539" w:rsidP="00635539">
      <w:pPr>
        <w:shd w:val="clear" w:color="auto" w:fill="F5F5EA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635539">
        <w:rPr>
          <w:rFonts w:ascii="Arial" w:eastAsia="Times New Roman" w:hAnsi="Arial" w:cs="Arial"/>
          <w:b/>
          <w:bCs/>
          <w:i/>
          <w:iCs/>
          <w:color w:val="252525"/>
          <w:sz w:val="23"/>
          <w:szCs w:val="23"/>
          <w:lang w:eastAsia="ru-RU"/>
        </w:rPr>
        <w:t>В соответствии с Федеральным законом от 25 декабря 2008 года № 273-ФЗ "О противодействии коррупции"</w:t>
      </w:r>
    </w:p>
    <w:p w:rsidR="00635539" w:rsidRPr="00635539" w:rsidRDefault="00635539" w:rsidP="00635539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635539">
        <w:rPr>
          <w:rFonts w:ascii="Arial" w:eastAsia="Times New Roman" w:hAnsi="Arial" w:cs="Arial"/>
          <w:b/>
          <w:bCs/>
          <w:i/>
          <w:iCs/>
          <w:color w:val="252525"/>
          <w:sz w:val="18"/>
          <w:szCs w:val="18"/>
          <w:lang w:eastAsia="ru-RU"/>
        </w:rPr>
        <w:t>Коррупция</w:t>
      </w:r>
      <w:r w:rsidRPr="00635539">
        <w:rPr>
          <w:rFonts w:ascii="Arial" w:eastAsia="Times New Roman" w:hAnsi="Arial" w:cs="Arial"/>
          <w:i/>
          <w:iCs/>
          <w:color w:val="252525"/>
          <w:sz w:val="19"/>
          <w:szCs w:val="19"/>
          <w:lang w:eastAsia="ru-RU"/>
        </w:rPr>
        <w:t> – это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 деяний, указанных в подпункте "а" настоящего пункта, от имени или в интересах юридического лица.</w:t>
      </w:r>
    </w:p>
    <w:p w:rsidR="00635539" w:rsidRPr="00635539" w:rsidRDefault="00635539" w:rsidP="00635539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635539">
        <w:rPr>
          <w:rFonts w:ascii="Arial" w:eastAsia="Times New Roman" w:hAnsi="Arial" w:cs="Arial"/>
          <w:b/>
          <w:bCs/>
          <w:i/>
          <w:iCs/>
          <w:color w:val="252525"/>
          <w:sz w:val="19"/>
          <w:szCs w:val="19"/>
          <w:lang w:eastAsia="ru-RU"/>
        </w:rPr>
        <w:t>Конфликт интересов </w:t>
      </w:r>
      <w:r w:rsidRPr="00635539">
        <w:rPr>
          <w:rFonts w:ascii="Arial" w:eastAsia="Times New Roman" w:hAnsi="Arial" w:cs="Arial"/>
          <w:i/>
          <w:iCs/>
          <w:color w:val="252525"/>
          <w:sz w:val="19"/>
          <w:szCs w:val="19"/>
          <w:lang w:eastAsia="ru-RU"/>
        </w:rPr>
        <w:t>– это ситуация, при которой личная заинтересованность (прямая или косвенная) лица, замещающего должность, замещение которой предусматривает обязанность принимать меры по предотвращению и урегулированию конфликта интересов, влияет или может повлиять на надлежащее, объективное и беспристрастное исполнение им должностных (служебных) обязанностей (осуществление полномочий).</w:t>
      </w:r>
    </w:p>
    <w:p w:rsidR="00635539" w:rsidRPr="00635539" w:rsidRDefault="00635539" w:rsidP="00635539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635539">
        <w:rPr>
          <w:rFonts w:ascii="Arial" w:eastAsia="Times New Roman" w:hAnsi="Arial" w:cs="Arial"/>
          <w:i/>
          <w:iCs/>
          <w:color w:val="252525"/>
          <w:sz w:val="19"/>
          <w:szCs w:val="19"/>
          <w:lang w:eastAsia="ru-RU"/>
        </w:rPr>
        <w:t>Под </w:t>
      </w:r>
      <w:r w:rsidRPr="00635539">
        <w:rPr>
          <w:rFonts w:ascii="Arial" w:eastAsia="Times New Roman" w:hAnsi="Arial" w:cs="Arial"/>
          <w:b/>
          <w:bCs/>
          <w:i/>
          <w:iCs/>
          <w:color w:val="252525"/>
          <w:sz w:val="19"/>
          <w:szCs w:val="19"/>
          <w:lang w:eastAsia="ru-RU"/>
        </w:rPr>
        <w:t>личной заинтересованностью </w:t>
      </w:r>
      <w:r w:rsidRPr="00635539">
        <w:rPr>
          <w:rFonts w:ascii="Arial" w:eastAsia="Times New Roman" w:hAnsi="Arial" w:cs="Arial"/>
          <w:i/>
          <w:iCs/>
          <w:color w:val="252525"/>
          <w:sz w:val="19"/>
          <w:szCs w:val="19"/>
          <w:lang w:eastAsia="ru-RU"/>
        </w:rPr>
        <w:t>понимается возможность получения доходов в виде денег, иного имущества, в том числе имущественных прав, услуг имущественного характера, результатов выполненных работ или каких-либо выгод (преимуществ) лицом и (или) состоящими с ним в близком родстве или свойстве лицами (родителями, супругами, детьми, братьями, сестрами, а также братьями, сестрами, родителями, детьми супругов и супругами детей), гражданами или организациями, с которыми лицо и (или) лица, состоящие с ним в близком родстве или свойстве, связаны имущественными, корпоративными или иными близкими отношениями.</w:t>
      </w:r>
    </w:p>
    <w:p w:rsidR="009A3435" w:rsidRDefault="009A3435">
      <w:bookmarkStart w:id="0" w:name="_GoBack"/>
      <w:bookmarkEnd w:id="0"/>
    </w:p>
    <w:sectPr w:rsidR="009A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E4"/>
    <w:rsid w:val="00635539"/>
    <w:rsid w:val="009A3435"/>
    <w:rsid w:val="00C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5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diakov.net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2018-10-24T04:24:00Z</dcterms:created>
  <dcterms:modified xsi:type="dcterms:W3CDTF">2018-10-24T04:24:00Z</dcterms:modified>
</cp:coreProperties>
</file>